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CE1A3F" w14:textId="77777777" w:rsidR="00E45739" w:rsidRPr="002010DC" w:rsidRDefault="005F6C41">
      <w:pPr>
        <w:spacing w:after="0" w:line="240" w:lineRule="auto"/>
        <w:ind w:right="14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10DC">
        <w:rPr>
          <w:rFonts w:ascii="Times New Roman" w:eastAsia="Arial Unicode MS" w:hAnsi="Times New Roman" w:cs="Times New Roman"/>
          <w:b/>
          <w:sz w:val="28"/>
          <w:szCs w:val="28"/>
        </w:rPr>
        <w:t xml:space="preserve">2019 </w:t>
      </w:r>
      <w:r w:rsidRPr="002010DC">
        <w:rPr>
          <w:rFonts w:ascii="Times New Roman" w:eastAsia="Arial Unicode MS" w:hAnsi="Times New Roman" w:cs="Times New Roman"/>
          <w:b/>
          <w:sz w:val="28"/>
          <w:szCs w:val="28"/>
        </w:rPr>
        <w:t>中美创新与投资对接大会</w:t>
      </w:r>
    </w:p>
    <w:p w14:paraId="5CD1D873" w14:textId="77777777" w:rsidR="00E45739" w:rsidRPr="002010DC" w:rsidRDefault="005F6C41">
      <w:pPr>
        <w:spacing w:after="0" w:line="240" w:lineRule="auto"/>
        <w:ind w:right="14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10DC">
        <w:rPr>
          <w:rFonts w:ascii="Times New Roman" w:eastAsia="Arial Unicode MS" w:hAnsi="Times New Roman" w:cs="Times New Roman"/>
          <w:b/>
          <w:sz w:val="28"/>
          <w:szCs w:val="28"/>
        </w:rPr>
        <w:t>签证邀请函申请表</w:t>
      </w:r>
    </w:p>
    <w:p w14:paraId="79698D77" w14:textId="77777777" w:rsidR="00E45739" w:rsidRDefault="00E45739">
      <w:pPr>
        <w:spacing w:after="0" w:line="240" w:lineRule="auto"/>
        <w:ind w:right="147"/>
        <w:rPr>
          <w:rFonts w:ascii="Arial" w:eastAsia="Arial" w:hAnsi="Arial" w:cs="Arial"/>
        </w:rPr>
      </w:pPr>
    </w:p>
    <w:p w14:paraId="6164F854" w14:textId="77777777" w:rsidR="00E45739" w:rsidRPr="002010DC" w:rsidRDefault="005F6C41">
      <w:pPr>
        <w:spacing w:after="0" w:line="240" w:lineRule="auto"/>
        <w:ind w:right="147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  <w:r w:rsidRPr="002010DC">
        <w:rPr>
          <w:rFonts w:ascii="Times New Roman" w:eastAsia="Arial Unicode MS" w:hAnsi="Times New Roman" w:cs="Times New Roman"/>
        </w:rPr>
        <w:t>需要签证邀请函的企业，请填写基本信息并邮寄到</w:t>
      </w:r>
      <w:r w:rsidRPr="002010DC">
        <w:rPr>
          <w:rFonts w:ascii="Times New Roman" w:hAnsi="Times New Roman" w:cs="Times New Roman"/>
        </w:rPr>
        <w:fldChar w:fldCharType="begin"/>
      </w:r>
      <w:r w:rsidRPr="002010DC">
        <w:rPr>
          <w:rFonts w:ascii="Times New Roman" w:hAnsi="Times New Roman" w:cs="Times New Roman"/>
        </w:rPr>
        <w:instrText xml:space="preserve"> HYPERLINK "mailto:invitation@uschinainnovation.org" \h </w:instrText>
      </w:r>
      <w:r w:rsidRPr="002010DC">
        <w:rPr>
          <w:rFonts w:ascii="Times New Roman" w:hAnsi="Times New Roman" w:cs="Times New Roman"/>
        </w:rPr>
        <w:fldChar w:fldCharType="separate"/>
      </w:r>
      <w:r w:rsidRPr="002010DC">
        <w:rPr>
          <w:rFonts w:ascii="Times New Roman" w:eastAsia="Arial" w:hAnsi="Times New Roman" w:cs="Times New Roman"/>
          <w:color w:val="0000FF"/>
          <w:u w:val="single"/>
        </w:rPr>
        <w:t>invitation@uschinainnovation.org</w:t>
      </w:r>
      <w:r w:rsidRPr="002010DC">
        <w:rPr>
          <w:rFonts w:ascii="Times New Roman" w:eastAsia="Arial" w:hAnsi="Times New Roman" w:cs="Times New Roman"/>
          <w:color w:val="0000FF"/>
          <w:u w:val="single"/>
        </w:rPr>
        <w:fldChar w:fldCharType="end"/>
      </w:r>
      <w:r w:rsidRPr="002010DC">
        <w:rPr>
          <w:rFonts w:ascii="Times New Roman" w:eastAsia="Arial Unicode MS" w:hAnsi="Times New Roman" w:cs="Times New Roman"/>
        </w:rPr>
        <w:t xml:space="preserve">, </w:t>
      </w:r>
      <w:r w:rsidRPr="002010DC">
        <w:rPr>
          <w:rFonts w:ascii="Times New Roman" w:eastAsia="Arial Unicode MS" w:hAnsi="Times New Roman" w:cs="Times New Roman"/>
        </w:rPr>
        <w:t>邮件标题注明</w:t>
      </w:r>
      <w:r w:rsidRPr="002010DC">
        <w:rPr>
          <w:rFonts w:ascii="Times New Roman" w:eastAsia="Arial Unicode MS" w:hAnsi="Times New Roman" w:cs="Times New Roman"/>
        </w:rPr>
        <w:t>“</w:t>
      </w:r>
      <w:r w:rsidRPr="002010DC">
        <w:rPr>
          <w:rFonts w:ascii="Times New Roman" w:eastAsia="Arial Unicode MS" w:hAnsi="Times New Roman" w:cs="Times New Roman"/>
        </w:rPr>
        <w:t>签证邀请函申请</w:t>
      </w:r>
      <w:r w:rsidRPr="002010DC">
        <w:rPr>
          <w:rFonts w:ascii="Times New Roman" w:eastAsia="Arial Unicode MS" w:hAnsi="Times New Roman" w:cs="Times New Roman"/>
        </w:rPr>
        <w:t>”</w:t>
      </w:r>
    </w:p>
    <w:p w14:paraId="79979025" w14:textId="77777777" w:rsidR="00E45739" w:rsidRPr="002010DC" w:rsidRDefault="00E45739">
      <w:pPr>
        <w:spacing w:after="0" w:line="240" w:lineRule="auto"/>
        <w:ind w:right="147"/>
        <w:rPr>
          <w:rFonts w:ascii="Times New Roman" w:eastAsia="Arial" w:hAnsi="Times New Roman" w:cs="Times New Roman"/>
        </w:rPr>
      </w:pPr>
    </w:p>
    <w:p w14:paraId="4681CF48" w14:textId="77777777" w:rsidR="00E45739" w:rsidRPr="002010DC" w:rsidRDefault="005F6C41">
      <w:pPr>
        <w:spacing w:after="0" w:line="240" w:lineRule="auto"/>
        <w:ind w:right="147"/>
        <w:rPr>
          <w:rFonts w:ascii="Times New Roman" w:eastAsia="Arial" w:hAnsi="Times New Roman" w:cs="Times New Roman"/>
        </w:rPr>
      </w:pPr>
      <w:r w:rsidRPr="002010DC">
        <w:rPr>
          <w:rFonts w:ascii="Times New Roman" w:eastAsia="Arial Unicode MS" w:hAnsi="Times New Roman" w:cs="Times New Roman"/>
        </w:rPr>
        <w:t>美中创新联盟秘书处将及时处理邀请函申请，在</w:t>
      </w:r>
      <w:r w:rsidRPr="002010DC">
        <w:rPr>
          <w:rFonts w:ascii="Times New Roman" w:eastAsia="Arial Unicode MS" w:hAnsi="Times New Roman" w:cs="Times New Roman"/>
        </w:rPr>
        <w:t>3</w:t>
      </w:r>
      <w:r w:rsidRPr="002010DC">
        <w:rPr>
          <w:rFonts w:ascii="Times New Roman" w:eastAsia="Arial Unicode MS" w:hAnsi="Times New Roman" w:cs="Times New Roman"/>
        </w:rPr>
        <w:t>个工作日内回复电子版邀请函。纸板邀请函将平邮至登记地址（</w:t>
      </w:r>
      <w:r w:rsidRPr="002010DC">
        <w:rPr>
          <w:rFonts w:ascii="Times New Roman" w:eastAsia="Arial Unicode MS" w:hAnsi="Times New Roman" w:cs="Times New Roman"/>
        </w:rPr>
        <w:t>10-15</w:t>
      </w:r>
      <w:r w:rsidRPr="002010DC">
        <w:rPr>
          <w:rFonts w:ascii="Times New Roman" w:eastAsia="Arial Unicode MS" w:hAnsi="Times New Roman" w:cs="Times New Roman"/>
        </w:rPr>
        <w:t>工作日）。</w:t>
      </w:r>
    </w:p>
    <w:p w14:paraId="7CF9D019" w14:textId="77777777" w:rsidR="00E45739" w:rsidRPr="002010DC" w:rsidRDefault="00E45739">
      <w:pPr>
        <w:widowControl/>
        <w:spacing w:after="0"/>
        <w:rPr>
          <w:rFonts w:ascii="Times New Roman" w:eastAsia="Arial" w:hAnsi="Times New Roman" w:cs="Times New Roman"/>
        </w:rPr>
      </w:pPr>
    </w:p>
    <w:p w14:paraId="16B15236" w14:textId="77777777" w:rsidR="00E45739" w:rsidRPr="002010DC" w:rsidRDefault="005F6C41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10DC">
        <w:rPr>
          <w:rFonts w:ascii="Times New Roman" w:eastAsia="Arial Unicode MS" w:hAnsi="Times New Roman" w:cs="Times New Roman"/>
        </w:rPr>
        <w:t>需要快递原件（</w:t>
      </w:r>
      <w:r w:rsidRPr="002010DC">
        <w:rPr>
          <w:rFonts w:ascii="Times New Roman" w:eastAsia="Arial Unicode MS" w:hAnsi="Times New Roman" w:cs="Times New Roman"/>
        </w:rPr>
        <w:t>6-10</w:t>
      </w:r>
      <w:r w:rsidRPr="002010DC">
        <w:rPr>
          <w:rFonts w:ascii="Times New Roman" w:eastAsia="Arial Unicode MS" w:hAnsi="Times New Roman" w:cs="Times New Roman"/>
        </w:rPr>
        <w:t>工作日）的申请人，请在网上完成缴费，每份快递邀请函收取</w:t>
      </w:r>
      <w:r w:rsidRPr="002010DC">
        <w:rPr>
          <w:rFonts w:ascii="Times New Roman" w:eastAsia="Arial Unicode MS" w:hAnsi="Times New Roman" w:cs="Times New Roman"/>
        </w:rPr>
        <w:t>$300</w:t>
      </w:r>
      <w:r w:rsidRPr="002010DC">
        <w:rPr>
          <w:rFonts w:ascii="Times New Roman" w:eastAsia="Arial Unicode MS" w:hAnsi="Times New Roman" w:cs="Times New Roman"/>
        </w:rPr>
        <w:t>。</w:t>
      </w:r>
    </w:p>
    <w:p w14:paraId="2BAB904D" w14:textId="77777777" w:rsidR="00E45739" w:rsidRPr="002010DC" w:rsidRDefault="00E45739">
      <w:pPr>
        <w:spacing w:after="0" w:line="240" w:lineRule="auto"/>
        <w:ind w:left="260" w:right="147"/>
        <w:rPr>
          <w:rFonts w:ascii="Times New Roman" w:eastAsia="Times New Roman" w:hAnsi="Times New Roman" w:cs="Times New Roman"/>
          <w:sz w:val="24"/>
          <w:szCs w:val="24"/>
        </w:rPr>
      </w:pPr>
    </w:p>
    <w:p w14:paraId="78181D02" w14:textId="78974959" w:rsidR="002010DC" w:rsidRDefault="005F6C41">
      <w:pPr>
        <w:widowControl/>
        <w:spacing w:after="0" w:line="240" w:lineRule="auto"/>
        <w:rPr>
          <w:rFonts w:ascii="Times New Roman" w:eastAsia="Gungsuh" w:hAnsi="Times New Roman" w:cs="Times New Roman" w:hint="eastAsia"/>
          <w:b/>
          <w:sz w:val="24"/>
          <w:szCs w:val="24"/>
        </w:rPr>
      </w:pPr>
      <w:r w:rsidRPr="002010DC">
        <w:rPr>
          <w:rFonts w:ascii="Times New Roman" w:eastAsia="Gungsuh" w:hAnsi="Times New Roman" w:cs="Times New Roman"/>
          <w:b/>
          <w:sz w:val="24"/>
          <w:szCs w:val="24"/>
        </w:rPr>
        <w:t>申</w:t>
      </w:r>
      <w:r w:rsidRPr="002010DC">
        <w:rPr>
          <w:rFonts w:ascii="Times New Roman" w:eastAsia="SimSun" w:hAnsi="Times New Roman" w:cs="Times New Roman"/>
          <w:b/>
          <w:sz w:val="24"/>
          <w:szCs w:val="24"/>
        </w:rPr>
        <w:t>请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人信息（</w:t>
      </w:r>
      <w:r w:rsidRPr="002010DC">
        <w:rPr>
          <w:rFonts w:ascii="Times New Roman" w:eastAsia="SimSun" w:hAnsi="Times New Roman" w:cs="Times New Roman"/>
          <w:b/>
          <w:sz w:val="24"/>
          <w:szCs w:val="24"/>
        </w:rPr>
        <w:t>请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用英文或者中英文</w:t>
      </w:r>
      <w:r w:rsidRPr="002010DC">
        <w:rPr>
          <w:rFonts w:ascii="Times New Roman" w:eastAsia="MS Mincho" w:hAnsi="Times New Roman" w:cs="Times New Roman"/>
          <w:b/>
          <w:sz w:val="24"/>
          <w:szCs w:val="24"/>
        </w:rPr>
        <w:t>填写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，空行不</w:t>
      </w:r>
      <w:r w:rsidRPr="002010DC">
        <w:rPr>
          <w:rFonts w:ascii="Times New Roman" w:eastAsia="SimSun" w:hAnsi="Times New Roman" w:cs="Times New Roman"/>
          <w:b/>
          <w:sz w:val="24"/>
          <w:szCs w:val="24"/>
        </w:rPr>
        <w:t>够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可以</w:t>
      </w:r>
      <w:r w:rsidRPr="002010DC">
        <w:rPr>
          <w:rFonts w:ascii="Times New Roman" w:eastAsia="SimSun" w:hAnsi="Times New Roman" w:cs="Times New Roman"/>
          <w:b/>
          <w:sz w:val="24"/>
          <w:szCs w:val="24"/>
        </w:rPr>
        <w:t>补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充）</w:t>
      </w:r>
    </w:p>
    <w:p w14:paraId="4B47272C" w14:textId="77777777" w:rsidR="00552A14" w:rsidRDefault="00552A14">
      <w:pPr>
        <w:widowControl/>
        <w:spacing w:after="0" w:line="240" w:lineRule="auto"/>
        <w:rPr>
          <w:rFonts w:ascii="Times New Roman" w:eastAsia="Gungsuh" w:hAnsi="Times New Roman" w:cs="Times New Roman" w:hint="eastAsia"/>
          <w:b/>
          <w:sz w:val="24"/>
          <w:szCs w:val="24"/>
        </w:rPr>
      </w:pPr>
      <w:bookmarkStart w:id="1" w:name="_GoBack"/>
      <w:bookmarkEnd w:id="1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95"/>
        <w:gridCol w:w="1201"/>
        <w:gridCol w:w="1197"/>
        <w:gridCol w:w="1426"/>
        <w:gridCol w:w="1204"/>
        <w:gridCol w:w="1171"/>
        <w:gridCol w:w="1264"/>
        <w:gridCol w:w="1260"/>
      </w:tblGrid>
      <w:tr w:rsidR="00552A14" w14:paraId="3B70383D" w14:textId="77777777" w:rsidTr="00552A14">
        <w:tc>
          <w:tcPr>
            <w:tcW w:w="1195" w:type="dxa"/>
          </w:tcPr>
          <w:p w14:paraId="6C2F47B7" w14:textId="77777777" w:rsidR="00552A14" w:rsidRPr="002010DC" w:rsidRDefault="00552A14" w:rsidP="00D26AA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 xml:space="preserve">Name </w:t>
            </w:r>
          </w:p>
          <w:p w14:paraId="16CC17A9" w14:textId="6CDF1FDA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Gungsuh" w:hAnsi="Times New Roman" w:cs="Times New Roman"/>
              </w:rPr>
              <w:t>姓名</w:t>
            </w:r>
          </w:p>
        </w:tc>
        <w:tc>
          <w:tcPr>
            <w:tcW w:w="1201" w:type="dxa"/>
          </w:tcPr>
          <w:p w14:paraId="46D5EF72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 xml:space="preserve">Gender </w:t>
            </w:r>
            <w:r>
              <w:rPr>
                <w:rFonts w:ascii="Times New Roman" w:eastAsia="Gungsuh" w:hAnsi="Times New Roman" w:cs="Times New Roman"/>
              </w:rPr>
              <w:t>(F/M)</w:t>
            </w:r>
          </w:p>
          <w:p w14:paraId="2EB46937" w14:textId="184FCEFE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Gungsuh" w:hAnsi="Times New Roman" w:cs="Times New Roman"/>
              </w:rPr>
              <w:t>性</w:t>
            </w:r>
            <w:r w:rsidRPr="002010DC">
              <w:rPr>
                <w:rFonts w:ascii="Times New Roman" w:eastAsia="SimSun" w:hAnsi="Times New Roman" w:cs="Times New Roman"/>
              </w:rPr>
              <w:t>别</w:t>
            </w:r>
            <w:r>
              <w:rPr>
                <w:rFonts w:ascii="Times New Roman" w:eastAsia="Gungsuh" w:hAnsi="Times New Roman" w:cs="Times New Roman"/>
              </w:rPr>
              <w:t>(</w:t>
            </w:r>
            <w:r>
              <w:rPr>
                <w:rFonts w:ascii="Times New Roman" w:eastAsia="Gungsuh" w:hAnsi="Times New Roman" w:cs="Times New Roman" w:hint="eastAsia"/>
              </w:rPr>
              <w:t>男</w:t>
            </w:r>
            <w:r>
              <w:rPr>
                <w:rFonts w:ascii="Times New Roman" w:eastAsia="Gungsuh" w:hAnsi="Times New Roman" w:cs="Times New Roman" w:hint="eastAsia"/>
              </w:rPr>
              <w:t>/</w:t>
            </w:r>
            <w:r>
              <w:rPr>
                <w:rFonts w:ascii="Times New Roman" w:eastAsia="Gungsuh" w:hAnsi="Times New Roman" w:cs="Times New Roman" w:hint="eastAsia"/>
              </w:rPr>
              <w:t>女</w:t>
            </w:r>
            <w:r>
              <w:rPr>
                <w:rFonts w:ascii="Times New Roman" w:eastAsia="Gungsuh" w:hAnsi="Times New Roman" w:cs="Times New Roman"/>
              </w:rPr>
              <w:t>)</w:t>
            </w:r>
          </w:p>
        </w:tc>
        <w:tc>
          <w:tcPr>
            <w:tcW w:w="1197" w:type="dxa"/>
          </w:tcPr>
          <w:p w14:paraId="48C4B34D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 xml:space="preserve">D.O.B </w:t>
            </w:r>
          </w:p>
          <w:p w14:paraId="5A352D02" w14:textId="3D1F6052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Gungsuh" w:hAnsi="Times New Roman" w:cs="Times New Roman"/>
              </w:rPr>
              <w:t>生日（月</w:t>
            </w:r>
            <w:r w:rsidRPr="002010DC">
              <w:rPr>
                <w:rFonts w:ascii="Times New Roman" w:eastAsia="Gungsuh" w:hAnsi="Times New Roman" w:cs="Times New Roman"/>
              </w:rPr>
              <w:t>/</w:t>
            </w:r>
            <w:r w:rsidRPr="002010DC">
              <w:rPr>
                <w:rFonts w:ascii="Times New Roman" w:eastAsia="Gungsuh" w:hAnsi="Times New Roman" w:cs="Times New Roman"/>
              </w:rPr>
              <w:t>日</w:t>
            </w:r>
            <w:r w:rsidRPr="002010DC">
              <w:rPr>
                <w:rFonts w:ascii="Times New Roman" w:eastAsia="Gungsuh" w:hAnsi="Times New Roman" w:cs="Times New Roman"/>
              </w:rPr>
              <w:t>/</w:t>
            </w:r>
            <w:r w:rsidRPr="002010DC">
              <w:rPr>
                <w:rFonts w:ascii="Times New Roman" w:eastAsia="Gungsuh" w:hAnsi="Times New Roman" w:cs="Times New Roman"/>
              </w:rPr>
              <w:t>年）</w:t>
            </w:r>
          </w:p>
        </w:tc>
        <w:tc>
          <w:tcPr>
            <w:tcW w:w="1426" w:type="dxa"/>
          </w:tcPr>
          <w:p w14:paraId="77BF1156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>Organization/ Company</w:t>
            </w:r>
          </w:p>
          <w:p w14:paraId="450C9140" w14:textId="7809117E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SimSun" w:hAnsi="Times New Roman" w:cs="Times New Roman"/>
              </w:rPr>
              <w:t>单</w:t>
            </w:r>
            <w:r w:rsidRPr="002010DC">
              <w:rPr>
                <w:rFonts w:ascii="Times New Roman" w:eastAsia="Gungsuh" w:hAnsi="Times New Roman" w:cs="Times New Roman"/>
              </w:rPr>
              <w:t>位</w:t>
            </w:r>
            <w:r w:rsidRPr="002010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</w:tcPr>
          <w:p w14:paraId="0EF0F55B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 xml:space="preserve">Position </w:t>
            </w:r>
          </w:p>
          <w:p w14:paraId="0E2D10D5" w14:textId="4D014ACC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SimSun" w:hAnsi="Times New Roman" w:cs="Times New Roman"/>
              </w:rPr>
              <w:t>职务</w:t>
            </w:r>
          </w:p>
        </w:tc>
        <w:tc>
          <w:tcPr>
            <w:tcW w:w="1171" w:type="dxa"/>
          </w:tcPr>
          <w:p w14:paraId="47553C73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0DC">
              <w:rPr>
                <w:rFonts w:ascii="Times New Roman" w:eastAsia="Times New Roman" w:hAnsi="Times New Roman" w:cs="Times New Roman"/>
              </w:rPr>
              <w:t xml:space="preserve">Passport Number </w:t>
            </w:r>
          </w:p>
          <w:p w14:paraId="2BFCE238" w14:textId="77777777" w:rsidR="00552A14" w:rsidRDefault="00552A14" w:rsidP="00D26AA3">
            <w:pPr>
              <w:widowControl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010DC">
              <w:rPr>
                <w:rFonts w:ascii="Times New Roman" w:eastAsia="SimSun" w:hAnsi="Times New Roman" w:cs="Times New Roman"/>
              </w:rPr>
              <w:t>护</w:t>
            </w:r>
            <w:r w:rsidRPr="002010DC">
              <w:rPr>
                <w:rFonts w:ascii="Times New Roman" w:eastAsia="Gungsuh" w:hAnsi="Times New Roman" w:cs="Times New Roman"/>
              </w:rPr>
              <w:t>照</w:t>
            </w:r>
            <w:r w:rsidRPr="002010DC">
              <w:rPr>
                <w:rFonts w:ascii="Times New Roman" w:eastAsia="MS Mincho" w:hAnsi="Times New Roman" w:cs="Times New Roman"/>
              </w:rPr>
              <w:t>号</w:t>
            </w:r>
          </w:p>
          <w:p w14:paraId="71EB60EA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7F3B0A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</w:rPr>
            </w:pPr>
            <w:r w:rsidRPr="002010DC">
              <w:rPr>
                <w:rFonts w:ascii="Times New Roman" w:eastAsia="Gungsuh" w:hAnsi="Times New Roman" w:cs="Times New Roman"/>
              </w:rPr>
              <w:t>Passport Issued</w:t>
            </w:r>
          </w:p>
          <w:p w14:paraId="6DF1F148" w14:textId="6F08A70D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SimSun" w:hAnsi="Times New Roman" w:cs="Times New Roman"/>
              </w:rPr>
              <w:t>护</w:t>
            </w:r>
            <w:r w:rsidRPr="002010DC">
              <w:rPr>
                <w:rFonts w:ascii="Times New Roman" w:eastAsia="Gungsuh" w:hAnsi="Times New Roman" w:cs="Times New Roman"/>
              </w:rPr>
              <w:t>照</w:t>
            </w:r>
            <w:r w:rsidRPr="002010DC">
              <w:rPr>
                <w:rFonts w:ascii="Times New Roman" w:eastAsia="SimSun" w:hAnsi="Times New Roman" w:cs="Times New Roman"/>
              </w:rPr>
              <w:t>签发</w:t>
            </w:r>
            <w:r>
              <w:rPr>
                <w:rFonts w:ascii="Times New Roman" w:eastAsia="Gungsuh" w:hAnsi="Times New Roman" w:cs="Times New Roman" w:hint="eastAsia"/>
              </w:rPr>
              <w:t>日</w:t>
            </w:r>
            <w:r w:rsidRPr="002010DC">
              <w:rPr>
                <w:rFonts w:ascii="Times New Roman" w:eastAsia="Gungsuh" w:hAnsi="Times New Roman" w:cs="Times New Roman"/>
              </w:rPr>
              <w:t>期</w:t>
            </w:r>
          </w:p>
        </w:tc>
        <w:tc>
          <w:tcPr>
            <w:tcW w:w="1260" w:type="dxa"/>
          </w:tcPr>
          <w:p w14:paraId="39FD954F" w14:textId="77777777" w:rsidR="00552A14" w:rsidRPr="002010DC" w:rsidRDefault="00552A14" w:rsidP="00D26AA3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</w:rPr>
            </w:pPr>
            <w:r w:rsidRPr="002010DC">
              <w:rPr>
                <w:rFonts w:ascii="Times New Roman" w:eastAsia="Gungsuh" w:hAnsi="Times New Roman" w:cs="Times New Roman"/>
              </w:rPr>
              <w:t>Passport Expiration</w:t>
            </w:r>
          </w:p>
          <w:p w14:paraId="75C25628" w14:textId="5055CDA4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  <w:r w:rsidRPr="002010DC">
              <w:rPr>
                <w:rFonts w:ascii="Times New Roman" w:eastAsia="SimSun" w:hAnsi="Times New Roman" w:cs="Times New Roman"/>
              </w:rPr>
              <w:t>护</w:t>
            </w:r>
            <w:r w:rsidRPr="002010DC">
              <w:rPr>
                <w:rFonts w:ascii="Times New Roman" w:eastAsia="Gungsuh" w:hAnsi="Times New Roman" w:cs="Times New Roman"/>
              </w:rPr>
              <w:t>照有效日期</w:t>
            </w:r>
          </w:p>
        </w:tc>
      </w:tr>
      <w:tr w:rsidR="00552A14" w14:paraId="040F0CF3" w14:textId="77777777" w:rsidTr="00552A14">
        <w:tc>
          <w:tcPr>
            <w:tcW w:w="1195" w:type="dxa"/>
          </w:tcPr>
          <w:p w14:paraId="06BEF389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  <w:p w14:paraId="5B2A51CD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019116EB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3628E8FF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A7F5E3F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4F737F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14:paraId="7A0EBC74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2260AEDF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2156E2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552A14" w14:paraId="6BDE84E5" w14:textId="77777777" w:rsidTr="00552A14">
        <w:tc>
          <w:tcPr>
            <w:tcW w:w="1195" w:type="dxa"/>
          </w:tcPr>
          <w:p w14:paraId="669171E9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  <w:p w14:paraId="507068AB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036C5047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6D505356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D99F624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6848C22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14:paraId="3600D203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588598E0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46B6C6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552A14" w14:paraId="36770FA8" w14:textId="77777777" w:rsidTr="00552A14">
        <w:tc>
          <w:tcPr>
            <w:tcW w:w="1195" w:type="dxa"/>
          </w:tcPr>
          <w:p w14:paraId="74CBD8C0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  <w:p w14:paraId="529D4385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763428BE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4A0C02A6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CE7D6F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1AEF114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14:paraId="7F63595D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21684178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A455A9" w14:textId="77777777" w:rsidR="00552A14" w:rsidRDefault="00552A14">
            <w:pPr>
              <w:widowControl/>
              <w:spacing w:after="0" w:line="240" w:lineRule="auto"/>
              <w:rPr>
                <w:rFonts w:ascii="Times New Roman" w:eastAsia="Gungsuh" w:hAnsi="Times New Roman" w:cs="Times New Roman" w:hint="eastAsia"/>
                <w:b/>
                <w:sz w:val="24"/>
                <w:szCs w:val="24"/>
              </w:rPr>
            </w:pPr>
          </w:p>
        </w:tc>
      </w:tr>
    </w:tbl>
    <w:p w14:paraId="2B9E2DF3" w14:textId="77777777" w:rsidR="00552A14" w:rsidRDefault="00552A14">
      <w:pPr>
        <w:widowControl/>
        <w:spacing w:after="0" w:line="240" w:lineRule="auto"/>
        <w:rPr>
          <w:rFonts w:ascii="Times New Roman" w:eastAsia="Gungsuh" w:hAnsi="Times New Roman" w:cs="Times New Roman" w:hint="eastAsia"/>
          <w:b/>
          <w:sz w:val="24"/>
          <w:szCs w:val="24"/>
        </w:rPr>
      </w:pPr>
    </w:p>
    <w:p w14:paraId="01E6B357" w14:textId="77777777" w:rsidR="00E45739" w:rsidRPr="002010DC" w:rsidRDefault="00E45739">
      <w:pPr>
        <w:widowControl/>
        <w:spacing w:after="0" w:line="240" w:lineRule="auto"/>
        <w:rPr>
          <w:rFonts w:ascii="Times New Roman" w:eastAsia="Times New Roman" w:hAnsi="Times New Roman" w:cs="Times New Roman" w:hint="eastAsia"/>
          <w:b/>
          <w:sz w:val="24"/>
          <w:szCs w:val="24"/>
        </w:rPr>
      </w:pPr>
    </w:p>
    <w:p w14:paraId="0A7AB2A0" w14:textId="77777777" w:rsidR="00E45739" w:rsidRPr="002010DC" w:rsidRDefault="005F6C41">
      <w:pPr>
        <w:widowControl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2010DC">
        <w:rPr>
          <w:rFonts w:ascii="SimSun" w:eastAsia="SimSun" w:hAnsi="SimSun" w:cs="SimSun"/>
          <w:b/>
          <w:sz w:val="24"/>
          <w:szCs w:val="24"/>
        </w:rPr>
        <w:t>联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系方式和</w:t>
      </w:r>
      <w:r w:rsidRPr="002010DC">
        <w:rPr>
          <w:rFonts w:ascii="SimSun" w:eastAsia="SimSun" w:hAnsi="SimSun" w:cs="SimSun"/>
          <w:b/>
          <w:sz w:val="24"/>
          <w:szCs w:val="24"/>
        </w:rPr>
        <w:t>邮</w:t>
      </w:r>
      <w:r w:rsidRPr="002010DC">
        <w:rPr>
          <w:rFonts w:ascii="Times New Roman" w:eastAsia="Gungsuh" w:hAnsi="Times New Roman" w:cs="Times New Roman"/>
          <w:b/>
          <w:sz w:val="24"/>
          <w:szCs w:val="24"/>
        </w:rPr>
        <w:t>寄地址</w:t>
      </w:r>
    </w:p>
    <w:tbl>
      <w:tblPr>
        <w:tblStyle w:val="Style12"/>
        <w:tblW w:w="9840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50"/>
        <w:gridCol w:w="1590"/>
        <w:gridCol w:w="1545"/>
        <w:gridCol w:w="1380"/>
        <w:gridCol w:w="2325"/>
      </w:tblGrid>
      <w:tr w:rsidR="00E45739" w:rsidRPr="002010DC" w14:paraId="6ECB8C19" w14:textId="77777777"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36970" w14:textId="7E24DFE6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Organization</w:t>
            </w:r>
            <w:r w:rsid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/Company</w:t>
            </w:r>
          </w:p>
          <w:p w14:paraId="0990B8D6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SimSun" w:eastAsia="SimSun" w:hAnsi="SimSun" w:cs="SimSun"/>
                <w:sz w:val="23"/>
                <w:szCs w:val="23"/>
              </w:rPr>
              <w:t>单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位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F9517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Mailing Address</w:t>
            </w:r>
          </w:p>
          <w:p w14:paraId="5CEFF402" w14:textId="77777777" w:rsidR="00E45739" w:rsidRDefault="005F6C41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  <w:sz w:val="23"/>
                <w:szCs w:val="23"/>
              </w:rPr>
            </w:pPr>
            <w:r w:rsidRPr="002010DC">
              <w:rPr>
                <w:rFonts w:ascii="SimSun" w:eastAsia="SimSun" w:hAnsi="SimSun" w:cs="SimSun"/>
                <w:sz w:val="23"/>
                <w:szCs w:val="23"/>
              </w:rPr>
              <w:t>邮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寄地址</w:t>
            </w:r>
          </w:p>
          <w:p w14:paraId="40D75D0C" w14:textId="77777777" w:rsidR="002010DC" w:rsidRPr="002010DC" w:rsidRDefault="002010D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974B5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Contact Person</w:t>
            </w:r>
          </w:p>
          <w:p w14:paraId="0B191965" w14:textId="77777777" w:rsidR="00E45739" w:rsidRDefault="005F6C41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  <w:sz w:val="23"/>
                <w:szCs w:val="23"/>
              </w:rPr>
            </w:pPr>
            <w:r w:rsidRPr="002010DC">
              <w:rPr>
                <w:rFonts w:ascii="SimSun" w:eastAsia="SimSun" w:hAnsi="SimSun" w:cs="SimSun"/>
                <w:sz w:val="23"/>
                <w:szCs w:val="23"/>
              </w:rPr>
              <w:t>联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系人</w:t>
            </w:r>
          </w:p>
          <w:p w14:paraId="689F0FBB" w14:textId="77777777" w:rsidR="002010DC" w:rsidRPr="002010DC" w:rsidRDefault="002010D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B59D1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Contact Email</w:t>
            </w:r>
          </w:p>
          <w:p w14:paraId="6B893DEA" w14:textId="77777777" w:rsidR="00E45739" w:rsidRDefault="005F6C41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  <w:sz w:val="23"/>
                <w:szCs w:val="23"/>
              </w:rPr>
            </w:pPr>
            <w:r w:rsidRPr="002010DC">
              <w:rPr>
                <w:rFonts w:ascii="SimSun" w:eastAsia="SimSun" w:hAnsi="SimSun" w:cs="SimSun"/>
                <w:sz w:val="23"/>
                <w:szCs w:val="23"/>
              </w:rPr>
              <w:t>邮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箱</w:t>
            </w:r>
          </w:p>
          <w:p w14:paraId="4F217B72" w14:textId="77777777" w:rsidR="002010DC" w:rsidRPr="002010DC" w:rsidRDefault="002010D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99A0E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Request Date</w:t>
            </w:r>
          </w:p>
          <w:p w14:paraId="2A1E6804" w14:textId="77777777" w:rsidR="00E45739" w:rsidRDefault="005F6C41">
            <w:pPr>
              <w:widowControl/>
              <w:spacing w:after="0" w:line="240" w:lineRule="auto"/>
              <w:rPr>
                <w:rFonts w:ascii="Times New Roman" w:eastAsia="Gungsuh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申</w:t>
            </w:r>
            <w:r w:rsidRPr="002010DC">
              <w:rPr>
                <w:rFonts w:ascii="SimSun" w:eastAsia="SimSun" w:hAnsi="SimSun" w:cs="SimSun"/>
                <w:sz w:val="23"/>
                <w:szCs w:val="23"/>
              </w:rPr>
              <w:t>请</w:t>
            </w: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日期</w:t>
            </w:r>
          </w:p>
          <w:p w14:paraId="03E7FC88" w14:textId="77777777" w:rsidR="002010DC" w:rsidRPr="002010DC" w:rsidRDefault="002010D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FA107" w14:textId="77777777" w:rsidR="00E45739" w:rsidRPr="002010DC" w:rsidRDefault="005F6C4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10DC">
              <w:rPr>
                <w:rFonts w:ascii="Times New Roman" w:eastAsia="Times New Roman" w:hAnsi="Times New Roman" w:cs="Times New Roman"/>
                <w:sz w:val="23"/>
                <w:szCs w:val="23"/>
              </w:rPr>
              <w:t>Express Mail?</w:t>
            </w:r>
          </w:p>
          <w:p w14:paraId="67AE707D" w14:textId="77777777" w:rsidR="00E45739" w:rsidRDefault="005F6C41">
            <w:pPr>
              <w:widowControl/>
              <w:spacing w:after="0" w:line="240" w:lineRule="auto"/>
              <w:rPr>
                <w:rFonts w:ascii="SimSun" w:eastAsia="SimSun" w:hAnsi="SimSun" w:cs="SimSun"/>
                <w:sz w:val="23"/>
                <w:szCs w:val="23"/>
              </w:rPr>
            </w:pPr>
            <w:r w:rsidRPr="002010DC">
              <w:rPr>
                <w:rFonts w:ascii="Times New Roman" w:eastAsia="Gungsuh" w:hAnsi="Times New Roman" w:cs="Times New Roman"/>
                <w:sz w:val="23"/>
                <w:szCs w:val="23"/>
              </w:rPr>
              <w:t>是否需要快</w:t>
            </w:r>
            <w:r w:rsidRPr="002010DC">
              <w:rPr>
                <w:rFonts w:ascii="SimSun" w:eastAsia="SimSun" w:hAnsi="SimSun" w:cs="SimSun"/>
                <w:sz w:val="23"/>
                <w:szCs w:val="23"/>
              </w:rPr>
              <w:t>递</w:t>
            </w:r>
          </w:p>
          <w:p w14:paraId="39618F84" w14:textId="77777777" w:rsidR="002010DC" w:rsidRPr="002010DC" w:rsidRDefault="002010D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45739" w:rsidRPr="002010DC" w14:paraId="39C031CB" w14:textId="77777777"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A906C" w14:textId="77777777" w:rsidR="00E45739" w:rsidRPr="002010DC" w:rsidRDefault="00E457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4418" w14:textId="77777777" w:rsidR="00E45739" w:rsidRPr="002010DC" w:rsidRDefault="00E457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823C9" w14:textId="77777777" w:rsidR="00E45739" w:rsidRPr="002010DC" w:rsidRDefault="00E457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1B268" w14:textId="4C3A9A4B" w:rsidR="00E45739" w:rsidRPr="002010DC" w:rsidRDefault="00E45739">
            <w:pPr>
              <w:widowControl/>
              <w:spacing w:after="0" w:line="240" w:lineRule="auto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61832" w14:textId="77777777" w:rsidR="00E45739" w:rsidRPr="002010DC" w:rsidRDefault="00E457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B1CE4" w14:textId="77777777" w:rsidR="00E45739" w:rsidRPr="002010DC" w:rsidRDefault="00E457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D42FFDB" w14:textId="77777777" w:rsidR="00E45739" w:rsidRPr="002010DC" w:rsidRDefault="00E45739">
      <w:pPr>
        <w:spacing w:after="0" w:line="240" w:lineRule="auto"/>
        <w:ind w:left="260" w:right="288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2E5E367F" w14:textId="77777777" w:rsidR="00E45739" w:rsidRPr="002010DC" w:rsidRDefault="00E45739">
      <w:pPr>
        <w:spacing w:after="0" w:line="240" w:lineRule="auto"/>
        <w:ind w:left="260" w:right="288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6F5D79FB" w14:textId="77777777" w:rsidR="00E45739" w:rsidRPr="002010DC" w:rsidRDefault="005F6C41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2010D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10DC">
        <w:rPr>
          <w:rFonts w:ascii="Times New Roman" w:eastAsia="Gungsuh" w:hAnsi="Times New Roman" w:cs="Times New Roman"/>
          <w:sz w:val="24"/>
          <w:szCs w:val="24"/>
        </w:rPr>
        <w:t>中美</w:t>
      </w:r>
      <w:r w:rsidRPr="002010DC">
        <w:rPr>
          <w:rFonts w:ascii="SimSun" w:eastAsia="SimSun" w:hAnsi="SimSun" w:cs="SimSun"/>
          <w:sz w:val="24"/>
          <w:szCs w:val="24"/>
        </w:rPr>
        <w:t>创</w:t>
      </w:r>
      <w:r w:rsidRPr="002010DC">
        <w:rPr>
          <w:rFonts w:ascii="Times New Roman" w:eastAsia="Gungsuh" w:hAnsi="Times New Roman" w:cs="Times New Roman"/>
          <w:sz w:val="24"/>
          <w:szCs w:val="24"/>
        </w:rPr>
        <w:t>新</w:t>
      </w:r>
      <w:r w:rsidRPr="002010DC">
        <w:rPr>
          <w:rFonts w:ascii="MS Mincho" w:eastAsia="MS Mincho" w:hAnsi="MS Mincho" w:cs="MS Mincho"/>
          <w:sz w:val="24"/>
          <w:szCs w:val="24"/>
        </w:rPr>
        <w:t>与</w:t>
      </w:r>
      <w:r w:rsidRPr="002010DC">
        <w:rPr>
          <w:rFonts w:ascii="Times New Roman" w:eastAsia="Gungsuh" w:hAnsi="Times New Roman" w:cs="Times New Roman"/>
          <w:sz w:val="24"/>
          <w:szCs w:val="24"/>
        </w:rPr>
        <w:t>投</w:t>
      </w:r>
      <w:r w:rsidRPr="002010DC">
        <w:rPr>
          <w:rFonts w:ascii="SimSun" w:eastAsia="SimSun" w:hAnsi="SimSun" w:cs="SimSun"/>
          <w:sz w:val="24"/>
          <w:szCs w:val="24"/>
        </w:rPr>
        <w:t>资对</w:t>
      </w:r>
      <w:r w:rsidRPr="002010DC">
        <w:rPr>
          <w:rFonts w:ascii="Times New Roman" w:eastAsia="Gungsuh" w:hAnsi="Times New Roman" w:cs="Times New Roman"/>
          <w:sz w:val="24"/>
          <w:szCs w:val="24"/>
        </w:rPr>
        <w:t>接大</w:t>
      </w:r>
      <w:r w:rsidRPr="002010DC">
        <w:rPr>
          <w:rFonts w:ascii="MS Mincho" w:eastAsia="MS Mincho" w:hAnsi="MS Mincho" w:cs="MS Mincho"/>
          <w:sz w:val="24"/>
          <w:szCs w:val="24"/>
        </w:rPr>
        <w:t>会</w:t>
      </w:r>
      <w:r w:rsidRPr="002010DC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14:paraId="353E8310" w14:textId="07837D4E" w:rsidR="00E45739" w:rsidRPr="002010DC" w:rsidRDefault="005F6C41" w:rsidP="002010DC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2010DC">
        <w:rPr>
          <w:rFonts w:ascii="Times New Roman" w:eastAsia="Gungsuh" w:hAnsi="Times New Roman" w:cs="Times New Roman"/>
          <w:sz w:val="24"/>
          <w:szCs w:val="24"/>
        </w:rPr>
        <w:t>官</w:t>
      </w:r>
      <w:r w:rsidRPr="002010DC">
        <w:rPr>
          <w:rFonts w:ascii="MS Mincho" w:eastAsia="MS Mincho" w:hAnsi="MS Mincho" w:cs="MS Mincho"/>
          <w:sz w:val="24"/>
          <w:szCs w:val="24"/>
        </w:rPr>
        <w:t>网</w:t>
      </w:r>
      <w:r w:rsidRPr="002010DC">
        <w:rPr>
          <w:rFonts w:ascii="Times New Roman" w:eastAsia="Gungsuh" w:hAnsi="Times New Roman" w:cs="Times New Roman"/>
          <w:sz w:val="24"/>
          <w:szCs w:val="24"/>
        </w:rPr>
        <w:t>：</w:t>
      </w:r>
      <w:r w:rsidRPr="002010DC">
        <w:rPr>
          <w:rFonts w:ascii="Times New Roman" w:eastAsia="Gungsuh" w:hAnsi="Times New Roman" w:cs="Times New Roman"/>
          <w:sz w:val="24"/>
          <w:szCs w:val="24"/>
        </w:rPr>
        <w:t>https://ucis.uschinainnovation.org</w:t>
      </w:r>
    </w:p>
    <w:p w14:paraId="3EB3432D" w14:textId="6F937885" w:rsidR="002010DC" w:rsidRPr="002010DC" w:rsidRDefault="005F6C41" w:rsidP="002010DC">
      <w:pPr>
        <w:spacing w:after="0" w:line="240" w:lineRule="auto"/>
        <w:ind w:left="260" w:right="8465"/>
        <w:jc w:val="center"/>
        <w:rPr>
          <w:rFonts w:ascii="Times New Roman" w:hAnsi="Times New Roman" w:cs="Times New Roman"/>
        </w:rPr>
      </w:pPr>
      <w:r w:rsidRPr="002010DC">
        <w:rPr>
          <w:rFonts w:ascii="Times New Roman" w:hAnsi="Times New Roman" w:cs="Times New Roman"/>
          <w:noProof/>
        </w:rPr>
        <w:drawing>
          <wp:inline distT="114300" distB="114300" distL="114300" distR="114300" wp14:anchorId="6BBD293B" wp14:editId="52E39A3E">
            <wp:extent cx="807720" cy="807720"/>
            <wp:effectExtent l="0" t="0" r="5080" b="508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C5EE" w14:textId="77777777" w:rsidR="00E45739" w:rsidRPr="002010DC" w:rsidRDefault="005F6C41">
      <w:pPr>
        <w:spacing w:after="0" w:line="240" w:lineRule="auto"/>
        <w:ind w:right="288"/>
        <w:rPr>
          <w:rFonts w:ascii="Times New Roman" w:hAnsi="Times New Roman" w:cs="Times New Roman"/>
        </w:rPr>
      </w:pPr>
      <w:r w:rsidRPr="002010DC">
        <w:rPr>
          <w:rFonts w:ascii="Times New Roman" w:eastAsia="Gungsuh" w:hAnsi="Times New Roman" w:cs="Times New Roman"/>
          <w:sz w:val="24"/>
          <w:szCs w:val="24"/>
        </w:rPr>
        <w:t>官方微信公</w:t>
      </w:r>
      <w:r w:rsidRPr="002010DC">
        <w:rPr>
          <w:rFonts w:ascii="MS Mincho" w:eastAsia="MS Mincho" w:hAnsi="MS Mincho" w:cs="MS Mincho"/>
          <w:sz w:val="24"/>
          <w:szCs w:val="24"/>
        </w:rPr>
        <w:t>众号</w:t>
      </w:r>
      <w:r w:rsidRPr="002010DC">
        <w:rPr>
          <w:rFonts w:ascii="Times New Roman" w:eastAsia="Gungsuh" w:hAnsi="Times New Roman" w:cs="Times New Roman"/>
          <w:sz w:val="24"/>
          <w:szCs w:val="24"/>
        </w:rPr>
        <w:t>：</w:t>
      </w:r>
      <w:proofErr w:type="spellStart"/>
      <w:r w:rsidRPr="002010DC">
        <w:rPr>
          <w:rFonts w:ascii="Times New Roman" w:eastAsia="Gungsuh" w:hAnsi="Times New Roman" w:cs="Times New Roman"/>
          <w:sz w:val="24"/>
          <w:szCs w:val="24"/>
        </w:rPr>
        <w:t>uschinainnovation</w:t>
      </w:r>
      <w:proofErr w:type="spellEnd"/>
    </w:p>
    <w:sectPr w:rsidR="00E45739" w:rsidRPr="002010DC">
      <w:headerReference w:type="default" r:id="rId8"/>
      <w:footerReference w:type="default" r:id="rId9"/>
      <w:pgSz w:w="12240" w:h="15840"/>
      <w:pgMar w:top="1340" w:right="1360" w:bottom="280" w:left="1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8673" w14:textId="77777777" w:rsidR="00D727A4" w:rsidRDefault="00D727A4">
      <w:pPr>
        <w:spacing w:after="0" w:line="240" w:lineRule="auto"/>
      </w:pPr>
      <w:r>
        <w:separator/>
      </w:r>
    </w:p>
  </w:endnote>
  <w:endnote w:type="continuationSeparator" w:id="0">
    <w:p w14:paraId="262185B8" w14:textId="77777777" w:rsidR="00D727A4" w:rsidRDefault="00D7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6DFC" w14:textId="62AA7853" w:rsidR="00E45739" w:rsidRDefault="005F6C41">
    <w:pPr>
      <w:spacing w:after="0" w:line="240" w:lineRule="auto"/>
      <w:ind w:left="260" w:right="4719"/>
      <w:jc w:val="both"/>
    </w:pPr>
    <w:r>
      <w:t>P</w:t>
    </w:r>
    <w:r w:rsidR="00FF4E6C">
      <w:t>HONE: +1 832-497-2221</w:t>
    </w:r>
  </w:p>
  <w:p w14:paraId="52053902" w14:textId="77777777" w:rsidR="00E45739" w:rsidRDefault="005F6C41">
    <w:pPr>
      <w:spacing w:after="0" w:line="240" w:lineRule="auto"/>
      <w:ind w:left="260" w:right="4719"/>
      <w:jc w:val="both"/>
    </w:pPr>
    <w:r>
      <w:t>info@uschinainnovation.org</w:t>
    </w:r>
  </w:p>
  <w:p w14:paraId="2D68E11D" w14:textId="77777777" w:rsidR="00E45739" w:rsidRDefault="00D727A4">
    <w:pPr>
      <w:spacing w:after="720" w:line="240" w:lineRule="auto"/>
      <w:ind w:left="260" w:right="4719"/>
      <w:jc w:val="both"/>
    </w:pPr>
    <w:hyperlink r:id="rId1">
      <w:r w:rsidR="005F6C41">
        <w:rPr>
          <w:color w:val="0000FF"/>
        </w:rPr>
        <w:t>www.uschinainnovation.org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D5E5" w14:textId="77777777" w:rsidR="00D727A4" w:rsidRDefault="00D727A4">
      <w:pPr>
        <w:spacing w:after="0" w:line="240" w:lineRule="auto"/>
      </w:pPr>
      <w:r>
        <w:separator/>
      </w:r>
    </w:p>
  </w:footnote>
  <w:footnote w:type="continuationSeparator" w:id="0">
    <w:p w14:paraId="2619442F" w14:textId="77777777" w:rsidR="00D727A4" w:rsidRDefault="00D7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6CED" w14:textId="77777777" w:rsidR="00E45739" w:rsidRDefault="005F6C41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114300" distR="114300" wp14:anchorId="29EC8C04" wp14:editId="72C44E64">
          <wp:extent cx="1947545" cy="5118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179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04378" wp14:editId="55293739">
              <wp:simplePos x="0" y="0"/>
              <wp:positionH relativeFrom="column">
                <wp:posOffset>4076700</wp:posOffset>
              </wp:positionH>
              <wp:positionV relativeFrom="paragraph">
                <wp:posOffset>431800</wp:posOffset>
              </wp:positionV>
              <wp:extent cx="2422525" cy="6172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9500" y="3478375"/>
                        <a:ext cx="241300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385D73" w14:textId="77777777" w:rsidR="00E45739" w:rsidRDefault="005F6C41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000000"/>
                            </w:rPr>
                            <w:t>US China Innovation Alliance</w:t>
                          </w:r>
                        </w:p>
                        <w:p w14:paraId="7265D326" w14:textId="77777777" w:rsidR="00E45739" w:rsidRDefault="005F6C41">
                          <w:pPr>
                            <w:spacing w:after="0" w:line="240" w:lineRule="auto"/>
                          </w:pPr>
                          <w:r>
                            <w:rPr>
                              <w:color w:val="000000"/>
                            </w:rPr>
                            <w:t>7707 Fannin St.</w:t>
                          </w:r>
                        </w:p>
                        <w:p w14:paraId="476258DB" w14:textId="77777777" w:rsidR="00E45739" w:rsidRDefault="005F6C41">
                          <w:pPr>
                            <w:spacing w:after="0" w:line="240" w:lineRule="auto"/>
                          </w:pPr>
                          <w:r>
                            <w:rPr>
                              <w:color w:val="000000"/>
                            </w:rPr>
                            <w:t>Houston, TX 77054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left:321pt;margin-top:34pt;height:48.6pt;width:190.75pt;z-index:251658240;mso-width-relative:page;mso-height-relative:page;" fillcolor="#FFFFFF" filled="t" stroked="f" coordsize="21600,21600" o:gfxdata="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4T2ZNgAAAALAQAADwAAAAAAAAABACAA&#10;AAAiAAAAZHJzL2Rvd25yZXYueG1sUEsBAhQAFAAAAAgAh07iQJ0cdwnUAQAAjwMAAA4AAAAAAAAA&#10;AQAgAAAAJwEAAGRycy9lMm9Eb2MueG1sUEsFBgAAAAAGAAYAWQEAAG0FAAAAAA=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after="0" w:line="240" w:lineRule="auto"/>
                    </w:pPr>
                    <w:r>
                      <w:rPr>
                        <w:b/>
                        <w:color w:val="000000"/>
                      </w:rPr>
                      <w:t>US China Innovation Alliance</w:t>
                    </w:r>
                  </w:p>
                  <w:p>
                    <w:pPr>
                      <w:spacing w:after="0" w:line="240" w:lineRule="auto"/>
                    </w:pPr>
                    <w:r>
                      <w:rPr>
                        <w:color w:val="000000"/>
                      </w:rPr>
                      <w:t>7707 Fannin St.</w:t>
                    </w:r>
                  </w:p>
                  <w:p>
                    <w:pPr>
                      <w:spacing w:after="0" w:line="240" w:lineRule="auto"/>
                    </w:pPr>
                    <w:r>
                      <w:rPr>
                        <w:color w:val="000000"/>
                      </w:rPr>
                      <w:t>Houston, TX 77054</w:t>
                    </w:r>
                  </w:p>
                </w:txbxContent>
              </v:textbox>
            </v:rect>
          </w:pict>
        </mc:Fallback>
      </mc:AlternateContent>
    </w:r>
  </w:p>
  <w:p w14:paraId="18F382DD" w14:textId="77777777" w:rsidR="00E45739" w:rsidRDefault="00E4573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C5A"/>
    <w:rsid w:val="00163C6D"/>
    <w:rsid w:val="002010DC"/>
    <w:rsid w:val="00291EBE"/>
    <w:rsid w:val="002C18EF"/>
    <w:rsid w:val="00552A14"/>
    <w:rsid w:val="005F6C41"/>
    <w:rsid w:val="007D1999"/>
    <w:rsid w:val="008C78CB"/>
    <w:rsid w:val="00A01F9A"/>
    <w:rsid w:val="00C7522E"/>
    <w:rsid w:val="00D716D6"/>
    <w:rsid w:val="00D727A4"/>
    <w:rsid w:val="00E24138"/>
    <w:rsid w:val="00E45739"/>
    <w:rsid w:val="00FB6C5A"/>
    <w:rsid w:val="00FF4E6C"/>
    <w:rsid w:val="3A9A4CD0"/>
    <w:rsid w:val="50AC727B"/>
    <w:rsid w:val="5B6B4386"/>
    <w:rsid w:val="666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6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styleId="TableGrid">
    <w:name w:val="Table Grid"/>
    <w:basedOn w:val="TableNormal"/>
    <w:uiPriority w:val="39"/>
    <w:rsid w:val="00A0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hinainnovation.org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xbw</dc:creator>
  <cp:lastModifiedBy>Li, Diya</cp:lastModifiedBy>
  <cp:revision>4</cp:revision>
  <dcterms:created xsi:type="dcterms:W3CDTF">2019-03-14T01:55:00Z</dcterms:created>
  <dcterms:modified xsi:type="dcterms:W3CDTF">2019-03-14T02:17:00Z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